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BF95" w14:textId="2C5526FB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B3B3B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="Times New Roman"/>
          <w:b/>
          <w:bCs/>
          <w:color w:val="3B3B3B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Dyrektor </w:t>
      </w:r>
      <w:r w:rsidRPr="005B666B">
        <w:rPr>
          <w:rFonts w:eastAsia="Times New Roman" w:cs="Times New Roman"/>
          <w:b/>
          <w:bCs/>
          <w:color w:val="3B3B3B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Ośrodka Pomocy Społecznej w </w:t>
      </w:r>
      <w:r>
        <w:rPr>
          <w:rFonts w:eastAsia="Times New Roman" w:cs="Times New Roman"/>
          <w:b/>
          <w:bCs/>
          <w:color w:val="3B3B3B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Suchym Lesie </w:t>
      </w:r>
      <w:r w:rsidRPr="005B666B">
        <w:rPr>
          <w:rFonts w:eastAsia="Times New Roman" w:cs="Times New Roman"/>
          <w:b/>
          <w:bCs/>
          <w:color w:val="3B3B3B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ogłasza nabór na stanowisko " Asystent rodziny"</w:t>
      </w:r>
    </w:p>
    <w:p w14:paraId="2771B8FB" w14:textId="77777777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B3B3B"/>
          <w:kern w:val="0"/>
          <w:sz w:val="28"/>
          <w:szCs w:val="28"/>
          <w:lang w:eastAsia="pl-PL"/>
          <w14:ligatures w14:val="none"/>
        </w:rPr>
      </w:pPr>
    </w:p>
    <w:p w14:paraId="50D246C8" w14:textId="36562192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Na podstawie art.12 ustawy z dnia 9 czerwca 2011r. o wspieraniu rodziny i systemie pieczy zastępczej / </w:t>
      </w:r>
      <w:proofErr w:type="spellStart"/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t.j</w:t>
      </w:r>
      <w:proofErr w:type="spellEnd"/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. Dz. U z 202</w:t>
      </w:r>
      <w:r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5</w:t>
      </w:r>
      <w:r w:rsidR="00724C7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r.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poz.</w:t>
      </w:r>
      <w:r w:rsidR="00724C7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49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/ asystentem rodziny może być osoba , która spełnia następujące warunki:</w:t>
      </w:r>
    </w:p>
    <w:p w14:paraId="0C504278" w14:textId="39B70A7A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br/>
        <w:t>1.</w:t>
      </w:r>
      <w:r w:rsidR="009B6873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P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osiada:</w:t>
      </w:r>
      <w:r w:rsidR="007B708E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45076304" w14:textId="77777777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1/obywatelstwo</w:t>
      </w:r>
      <w:r w:rsidR="00724C7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polskie;</w:t>
      </w:r>
    </w:p>
    <w:p w14:paraId="78AFFF30" w14:textId="77777777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2/pełną</w:t>
      </w:r>
      <w:r w:rsidR="007B708E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zdolność</w:t>
      </w:r>
      <w:r w:rsidR="007B708E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do czynności prawnych oraz korzystanie z pełni praw publicznych;</w:t>
      </w:r>
    </w:p>
    <w:p w14:paraId="71A1098D" w14:textId="38D07754" w:rsidR="007B708E" w:rsidRPr="009B6873" w:rsidRDefault="007B708E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5B666B"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3/wykształcenie wyższe na kierunku pedagogika, psychologia, socjologia,</w:t>
      </w:r>
    </w:p>
    <w:p w14:paraId="42DCA395" w14:textId="77777777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nauki o</w:t>
      </w:r>
      <w:r w:rsidR="007B708E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rodzinie lub praca socjalna lub</w:t>
      </w:r>
    </w:p>
    <w:p w14:paraId="05DA2B5E" w14:textId="025CAFCA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4/wykształcenie wyższe na dowolnym kierunku uzupełnione szkoleniem z zakresu pracy</w:t>
      </w:r>
      <w:r w:rsidR="007B708E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z dziećmi lub rodziną i udokumentuje co najmniej roczny staż pracy z dziećmi lub rodziną lub studiami podyplomowymi obejmującymi zakres programowy szkolenia określony w Rozporządzeniu Ministra Pracy i Polityki Społecznej z dnia 9 grudnia 2011r. w sprawie szkoleń na asystenta rodziny i udokumentuje co najmniej roczny staż pracy z dziećmi lub rodziną lub</w:t>
      </w:r>
    </w:p>
    <w:p w14:paraId="2DF23914" w14:textId="307EAC08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5/wykształcenie średnie lub średnie branżowe i szkolenie z zakresu pracy z dziećmi lub rodziną, a także udokumentuje co najmniej 3-letni staż pracy z dziećmi lub rodziną</w:t>
      </w:r>
    </w:p>
    <w:p w14:paraId="74E816F6" w14:textId="069A8993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2.Nie jest i nie była pozbawiona władzy rodzicielskiej oraz władza rodzicielska nie jest zawieszona ani ograniczona.</w:t>
      </w:r>
    </w:p>
    <w:p w14:paraId="4A2E5873" w14:textId="719C77A2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3.Wypełnia obowiązek alimentacyjny - w przypadku gdy taki obowiązek w stosunku do niej wynika z tytułu egzekucyjnego.</w:t>
      </w:r>
      <w:r w:rsidR="007B708E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682A740D" w14:textId="1AA67AA3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4.Nie była skazana prawomocnym wyrokiem za umyślne przestępstwo lub umyślne przestępstwo skarbowe.</w:t>
      </w:r>
    </w:p>
    <w:p w14:paraId="4084869D" w14:textId="7FBB918F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5.Nie figuruje w bazie danych Rejestru Sprawców Przestępstw na Tle Seksualnym z dostępem ograniczonym</w:t>
      </w:r>
    </w:p>
    <w:p w14:paraId="372D006A" w14:textId="298C8716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Wymagania pożądane:</w:t>
      </w:r>
      <w:r w:rsidR="00724C7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1CFB7026" w14:textId="77777777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1/ własny samochód i prawo jazdy;</w:t>
      </w:r>
      <w:r w:rsidR="007B708E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59C11348" w14:textId="06D076BB" w:rsidR="007B708E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2/ znajomość przepisów prawnych z zakresu: wspierania rodziny i systemu pieczy zastępczej, przeciwdziałania przemocy </w:t>
      </w:r>
      <w:r w:rsidR="009B6873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domowej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, pomocy społecznej, wychowania w trzeźwości</w:t>
      </w:r>
      <w:r w:rsidR="00486D1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i przeciwdziałania alkoholizmowi, przeciwdziałania narkomani, przepisów o ochronie danych osobowyc</w:t>
      </w:r>
      <w:r w:rsidR="009B6873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h</w:t>
      </w:r>
    </w:p>
    <w:p w14:paraId="64413AE0" w14:textId="77777777" w:rsidR="007B708E" w:rsidRPr="009B6873" w:rsidRDefault="007B708E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4/ doświadczenie i wiedza w zakresie prawidłowego funkcjonowania rodziny;</w:t>
      </w:r>
    </w:p>
    <w:p w14:paraId="46B0C2DF" w14:textId="0E038E30" w:rsidR="007B708E" w:rsidRPr="009B6873" w:rsidRDefault="007B708E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5/umiejętność współpracy i nawiązywania kontaktów z innymi jednostkami;</w:t>
      </w:r>
    </w:p>
    <w:p w14:paraId="4B1BB0D8" w14:textId="397279A4" w:rsidR="007B708E" w:rsidRPr="009B6873" w:rsidRDefault="007B708E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6/kreatywność, wykazywanie, wykazywanie własnej inicjatywy i samodzielność w działaniu;</w:t>
      </w:r>
      <w:r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6C69A68A" w14:textId="575B9F15" w:rsidR="00486D14" w:rsidRPr="009B6873" w:rsidRDefault="007B708E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7/zachowanie bezstronności w kontakcie z rodziną;</w:t>
      </w:r>
    </w:p>
    <w:p w14:paraId="5475B201" w14:textId="77B156E0" w:rsidR="005B666B" w:rsidRPr="005B666B" w:rsidRDefault="00486D14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8</w:t>
      </w:r>
      <w:r w:rsidR="005B666B"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/umiejętność prowadzenia pracy z rodziną z problemami opiekuńczo - wychowawczych;</w:t>
      </w:r>
    </w:p>
    <w:p w14:paraId="54FC9126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Do zadań asystenta rodziny należy w szczególności:</w:t>
      </w:r>
    </w:p>
    <w:p w14:paraId="7F37A454" w14:textId="69C916CB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1/opracowanie i realizacja planu pracy z rodziną we współpracy z członkami rodziny i w konsultacji z pracownikiem socjalnym;</w:t>
      </w:r>
    </w:p>
    <w:p w14:paraId="5C5B3E10" w14:textId="54CA23B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2/udzielanie pomocy rodzinom w poprawie ich sytuacji życiowej;</w:t>
      </w:r>
    </w:p>
    <w:p w14:paraId="1C74F2B4" w14:textId="655DA685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3/udzielanie pomocy rodzinom w rozwiązywaniu problemów: socjalnych, psychologicznych, wychowawczych z dziećmi;</w:t>
      </w:r>
    </w:p>
    <w:p w14:paraId="13E26208" w14:textId="0477073F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4/wspieranie aktywności społecznej rodzin;</w:t>
      </w:r>
    </w:p>
    <w:p w14:paraId="506B45E9" w14:textId="78B2F53C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5/motywowanie członków rodzin do podnoszenia kwalifikacji zawodowych;</w:t>
      </w:r>
    </w:p>
    <w:p w14:paraId="79E8181C" w14:textId="4126630E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6/podejmowanie działań interwencyjnych i zaradczych w sytuacji zagrożenia bezpieczeństwa dzieci i rodzin;</w:t>
      </w:r>
    </w:p>
    <w:p w14:paraId="01FF38E9" w14:textId="26D47F5A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7/prowadzenie indywidualnych konsultacji wychowawczych dla rodziców i dzieci;</w:t>
      </w:r>
    </w:p>
    <w:p w14:paraId="44DD2661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8/prowadzenie dokumentacji dotyczącej pracy z rodziną;</w:t>
      </w:r>
    </w:p>
    <w:p w14:paraId="25EA7F5E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9/sporządzanie na wniosek sądu, opinii o rodzinie i jej członkach;</w:t>
      </w:r>
    </w:p>
    <w:p w14:paraId="019C6505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10/współpraca z jednostkami administracji rządowej i samorządowej, właściwymi organizacjami pozarządowymi oraz innymi podmiotami i osobami specjalizującymi się w działaniach na rzecz dziecka i rodziny;</w:t>
      </w:r>
    </w:p>
    <w:p w14:paraId="32329D1C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11/dokonywanie okresowej oceny sytuacji rodziny, nie rzadziej niż co pół roku;</w:t>
      </w:r>
    </w:p>
    <w:p w14:paraId="423AC5DA" w14:textId="4EF5D8B2" w:rsidR="005B666B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12/monitorowanie funkcjonowania rodziny po zakończeniu pracy z rodziną;</w:t>
      </w:r>
      <w:r w:rsidR="00486D1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13/współpraca z zespołem interdyscyplinarnym lub grupą </w:t>
      </w:r>
      <w:proofErr w:type="spellStart"/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diagnostyczno</w:t>
      </w:r>
      <w:proofErr w:type="spellEnd"/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– pomocową</w:t>
      </w:r>
      <w:r w:rsidR="009B6873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,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o której mowa w ustawie o przeciwdziałaniu przemocy domowej.</w:t>
      </w:r>
    </w:p>
    <w:p w14:paraId="6878C760" w14:textId="77777777" w:rsidR="00724C74" w:rsidRPr="005B666B" w:rsidRDefault="00724C74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4BB8627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Informacja o warunkach pracy na stanowisko:</w:t>
      </w:r>
    </w:p>
    <w:p w14:paraId="63C50ED7" w14:textId="1A6165BF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Zatrudnienie w ramach stosunku pracy w systemie zadaniowego czasu pracy –</w:t>
      </w:r>
      <w:r w:rsidR="00724C7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umowa o pracę w zastępstwie</w:t>
      </w:r>
    </w:p>
    <w:p w14:paraId="0BC52618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Dodatkowe</w:t>
      </w:r>
      <w:r w:rsidR="00724C7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informacje:</w:t>
      </w:r>
    </w:p>
    <w:p w14:paraId="528C4C33" w14:textId="35E116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1/Asystent rodziny świadczyć będzie usługi w miejscu zamieszkania rodziny lub poza miejscem zamieszkania w porozumieniu z rodziną ;</w:t>
      </w:r>
    </w:p>
    <w:p w14:paraId="719EDE95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2/praca asystenta rodziny nie może być łączona z wykonywaniem obowiązków pracownika socjalnego na terenie gminy, w której praca ta jest prowadzona;</w:t>
      </w:r>
      <w:r w:rsidR="00486D1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3/asystent rodziny w ramach wykonywanych swoich obowiązków, korzysta z ochrony przewidzianej dla funkcjonariuszy publicznych;</w:t>
      </w:r>
    </w:p>
    <w:p w14:paraId="19D7355C" w14:textId="62AA31F4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4/asystent rodziny jest obowiązany do systematycznego podnoszenia kwalifikacji w zakresie pracy z dziećmi i rodziną w szczególności przez udział w szkoleniach;</w:t>
      </w:r>
    </w:p>
    <w:p w14:paraId="772625C6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Wymagane dokumenty i oświadczenia:</w:t>
      </w:r>
    </w:p>
    <w:p w14:paraId="41B5259D" w14:textId="06900845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1/CV, list motywacyjny - podpisane odręcznie,</w:t>
      </w:r>
    </w:p>
    <w:p w14:paraId="35033B19" w14:textId="3031EE4F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2/kserokopię dokumentów potwierdzających kwalifikacje i wykształcenie,</w:t>
      </w:r>
    </w:p>
    <w:p w14:paraId="33B58073" w14:textId="73FF9CDE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3/kserokopie świadectw pracy potwierdzających wymagany staż pracy lub zaświadczenie</w:t>
      </w:r>
      <w:r w:rsidR="00724C7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o zatrudnieniu, zawierające okres zatrudnienia w przypadku pozostawania w stosunku pracy,</w:t>
      </w:r>
    </w:p>
    <w:p w14:paraId="554D9566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4/informacja z Krajowego Rejestru Karnego o niekaralności,</w:t>
      </w:r>
      <w:r w:rsidR="00486D1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49EB07CB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5/pisemne oświadczenie, że kandydat nie był skazany za przestępstwa popełnione umyślnie lub umyślne przestępstwa skarbowe,</w:t>
      </w:r>
    </w:p>
    <w:p w14:paraId="1761031E" w14:textId="37CC3B28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6/pisemne oświadczenie o pełnej zdolności do czynności prawnych, korzystaniu z</w:t>
      </w:r>
      <w:r w:rsidR="00724C7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pełni praw publicznych,</w:t>
      </w:r>
    </w:p>
    <w:p w14:paraId="52DE6E49" w14:textId="77777777" w:rsidR="00486D14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7/oświadczenie, że kandydat nie jest i nie był pozbawiony władzy rodzicielskiej oraz władza rodzicielska nie została mu zawieszona ani ograniczona,</w:t>
      </w:r>
    </w:p>
    <w:p w14:paraId="7026C96F" w14:textId="573E9C71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8/oświadczenie, że kandydat wypełnia obowiązek alimentacyjny, w przypadku gdy taki obowiązek został nałożony na podstawie tytułu wykonawczego pochodzącego lub zatwierdzonego przez sąd.</w:t>
      </w:r>
    </w:p>
    <w:p w14:paraId="1B0A9E50" w14:textId="663F02F5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Miejsce składania dokumentów:</w:t>
      </w:r>
      <w:r w:rsidR="00486D1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siedziba Ośrodka Pomocy Społecznej w Suchym Lesie, ul. W. Bogusławskiego 17, 62-002 Suchy Las</w:t>
      </w:r>
    </w:p>
    <w:p w14:paraId="016827A0" w14:textId="5CB894CC" w:rsidR="005B666B" w:rsidRPr="005B666B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Wymagane dokumenty należy składać osobiście lub za pośrednictwem poczty tradycyjnej lub poczty elektronicznej na </w:t>
      </w:r>
      <w:r w:rsidR="00724C7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486D14" w:rsidRPr="009B6873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adres:sekretariat@ops.suchylas.pl do dnia 23.05.2025r.</w:t>
      </w:r>
    </w:p>
    <w:p w14:paraId="13C4E052" w14:textId="77777777" w:rsidR="005B666B" w:rsidRPr="009B6873" w:rsidRDefault="005B666B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B666B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Stanowisko asystenta rodziny, zgodnie z Rozporządzeniem Rady Ministrów z dnia 18 marca 2009r. w sprawie wynagradzania pracowników samorządowych, jest stanowiskiem pomocniczym i obsługi, które nie wymaga przeprowadzenia konkursu do zatrudnienia.</w:t>
      </w:r>
    </w:p>
    <w:p w14:paraId="4479D737" w14:textId="77777777" w:rsidR="009B6873" w:rsidRPr="009B6873" w:rsidRDefault="009B6873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13D4FA3" w14:textId="77777777" w:rsidR="009B6873" w:rsidRPr="009B6873" w:rsidRDefault="009B6873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D773E4F" w14:textId="77777777" w:rsidR="009B6873" w:rsidRPr="009B6873" w:rsidRDefault="009B6873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C374B71" w14:textId="77777777" w:rsidR="009B6873" w:rsidRPr="009B6873" w:rsidRDefault="009B6873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DF29916" w14:textId="77777777" w:rsidR="009B6873" w:rsidRPr="005B666B" w:rsidRDefault="009B6873" w:rsidP="005B666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9861173" w14:textId="77777777" w:rsidR="009B6873" w:rsidRPr="009B6873" w:rsidRDefault="009B6873" w:rsidP="009B6873">
      <w:pPr>
        <w:shd w:val="clear" w:color="auto" w:fill="FFFFFF"/>
        <w:spacing w:after="300" w:line="240" w:lineRule="auto"/>
        <w:outlineLvl w:val="2"/>
        <w:rPr>
          <w:rFonts w:eastAsia="Times New Roman" w:cs="Times New Roman"/>
          <w:b/>
          <w:bCs/>
          <w:szCs w:val="24"/>
          <w:lang w:eastAsia="pl-PL"/>
        </w:rPr>
      </w:pPr>
      <w:r w:rsidRPr="009B6873">
        <w:rPr>
          <w:rFonts w:eastAsia="Times New Roman" w:cs="Times New Roman"/>
          <w:b/>
          <w:bCs/>
          <w:szCs w:val="24"/>
          <w:lang w:eastAsia="pl-PL"/>
        </w:rPr>
        <w:t>Przetwarzanie danych osobowych</w:t>
      </w:r>
    </w:p>
    <w:p w14:paraId="275870ED" w14:textId="77777777" w:rsidR="009B6873" w:rsidRPr="009B6873" w:rsidRDefault="009B6873" w:rsidP="009B6873">
      <w:pPr>
        <w:shd w:val="clear" w:color="auto" w:fill="FFFFFF"/>
        <w:spacing w:after="30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Administrator danych</w:t>
      </w:r>
    </w:p>
    <w:p w14:paraId="06F0E93A" w14:textId="77777777" w:rsidR="009B6873" w:rsidRPr="009B6873" w:rsidRDefault="009B6873" w:rsidP="009B6873">
      <w:pPr>
        <w:shd w:val="clear" w:color="auto" w:fill="FFFFFF"/>
        <w:spacing w:after="30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Administratorem Pani/Pana danych osobowych jest Ośrodek Pomocy Społecznej w Suchym Lesie, ul. W. Bogusławskiego 17, 62-002 Suchy Las</w:t>
      </w:r>
    </w:p>
    <w:p w14:paraId="6330013A" w14:textId="77777777" w:rsidR="009B6873" w:rsidRPr="009B6873" w:rsidRDefault="009B6873" w:rsidP="009B6873">
      <w:pPr>
        <w:jc w:val="both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Inspektor ochrony danych</w:t>
      </w:r>
    </w:p>
    <w:p w14:paraId="43ABFFE3" w14:textId="77777777" w:rsidR="009B6873" w:rsidRPr="009B6873" w:rsidRDefault="009B6873" w:rsidP="009B6873">
      <w:pPr>
        <w:jc w:val="both"/>
        <w:rPr>
          <w:rFonts w:eastAsia="Times New Roman" w:cs="Times New Roman"/>
          <w:szCs w:val="24"/>
          <w:lang w:eastAsia="pl-PL"/>
        </w:rPr>
      </w:pPr>
      <w:r w:rsidRPr="009B6873">
        <w:rPr>
          <w:szCs w:val="24"/>
        </w:rPr>
        <w:t xml:space="preserve">Kontakt z naszym Inspektorem Ochrony Danych możliwy jest pod adresem e-mail: </w:t>
      </w:r>
      <w:hyperlink r:id="rId4" w:history="1">
        <w:r w:rsidRPr="009B6873">
          <w:rPr>
            <w:rStyle w:val="Hipercze"/>
            <w:color w:val="auto"/>
          </w:rPr>
          <w:t>iod@ops.suchylas.pl</w:t>
        </w:r>
      </w:hyperlink>
      <w:r w:rsidRPr="009B6873">
        <w:t xml:space="preserve"> </w:t>
      </w:r>
      <w:r w:rsidRPr="009B6873">
        <w:rPr>
          <w:szCs w:val="24"/>
        </w:rPr>
        <w:t>lub listownie pod adresem wskazanym powyżej.</w:t>
      </w:r>
    </w:p>
    <w:p w14:paraId="38847DEF" w14:textId="77777777" w:rsidR="009B6873" w:rsidRPr="009B6873" w:rsidRDefault="009B6873" w:rsidP="009B6873">
      <w:pPr>
        <w:shd w:val="clear" w:color="auto" w:fill="FFFFFF"/>
        <w:spacing w:after="300" w:line="240" w:lineRule="auto"/>
        <w:rPr>
          <w:rFonts w:eastAsia="Times New Roman" w:cs="Times New Roman"/>
          <w:szCs w:val="24"/>
          <w:lang w:eastAsia="pl-PL"/>
        </w:rPr>
      </w:pPr>
    </w:p>
    <w:p w14:paraId="4DE004D4" w14:textId="77777777" w:rsidR="009B6873" w:rsidRPr="009B6873" w:rsidRDefault="009B6873" w:rsidP="009B6873">
      <w:pPr>
        <w:shd w:val="clear" w:color="auto" w:fill="FFFFFF"/>
        <w:spacing w:after="30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Cele, podstawy prawne i okres przechowywania danych</w:t>
      </w:r>
    </w:p>
    <w:p w14:paraId="26260C0A" w14:textId="77777777" w:rsidR="009B6873" w:rsidRPr="009B6873" w:rsidRDefault="009B6873" w:rsidP="009B6873">
      <w:pPr>
        <w:shd w:val="clear" w:color="auto" w:fill="FFFFFF"/>
        <w:spacing w:after="30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Pani/Pana dane osobowe przetwarzane są w celach rekrutacyjnych na stanowisko, na które kandydat złożył ofertę, przez okres niezbędny do przeprowadzenia procesu rekrutacyjnego i wyłonienia kandydata. Dane przetwarzane są na podstawie przepisów Kodeksu pracy (art. 6 ust. 1 lit. c) RODO), a w pozostałym zakresie na podstawie zgody kandydata wyrażonej poprzez wyraźne działanie potwierdzające, polegające na umieszczeniu tych danych w zgłoszeniu aplikacyjnym przekazanym Administratorowi (art. 6 ust. 1 lit. a) w zw. z art. 4 pkt 11 RODO), do momentu zakończenia procesu rekrutacyjnego, a następnie przez okres 3 miesięcy w celu obrony przed ewentualnymi roszczeniami;</w:t>
      </w:r>
    </w:p>
    <w:p w14:paraId="1CA89900" w14:textId="77777777" w:rsidR="009B6873" w:rsidRPr="009B6873" w:rsidRDefault="009B6873" w:rsidP="009B6873">
      <w:pPr>
        <w:shd w:val="clear" w:color="auto" w:fill="FFFFFF"/>
        <w:spacing w:after="30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lastRenderedPageBreak/>
        <w:t>Podanie danych osobowych jest dobrowolne, jednakże stanowi warunek udziału w rekrutacji. Konsekwencją ich niepodania będzie brak możliwości rozpatrzenia wniosku.</w:t>
      </w:r>
    </w:p>
    <w:p w14:paraId="0B0265C7" w14:textId="77777777" w:rsidR="009B6873" w:rsidRPr="009B6873" w:rsidRDefault="009B6873" w:rsidP="009B6873">
      <w:pPr>
        <w:shd w:val="clear" w:color="auto" w:fill="FFFFFF"/>
        <w:spacing w:after="30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Odbiorcy danych</w:t>
      </w:r>
    </w:p>
    <w:p w14:paraId="76072F6C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1. Dane osobowe kandydatów nie są udostępniane innym administratorom.</w:t>
      </w:r>
    </w:p>
    <w:p w14:paraId="0CB341EA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2. Dane osobowe kandydatów mogą być ujawniane podmiotom, które na zlecenie i naszym imieniu świadczą usługi, np. informatyczne, związane z rekrutacją.</w:t>
      </w:r>
    </w:p>
    <w:p w14:paraId="53F47544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Prawa osób, których dotyczą dane osobowe</w:t>
      </w:r>
    </w:p>
    <w:p w14:paraId="64438193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Każda osoba, której dane są przetwarzane ma prawo do:</w:t>
      </w:r>
    </w:p>
    <w:p w14:paraId="0CCED65F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1) dostępu do swoich danych osobowych (art. 15 RODO),</w:t>
      </w:r>
    </w:p>
    <w:p w14:paraId="7602B88D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2) otrzymania kopii danych (art. 15 ust. 3 RODO),</w:t>
      </w:r>
    </w:p>
    <w:p w14:paraId="616EE258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3) do sprostowania danych, które są nieprawidłowe lub niekompletne (art. 16 RODO),</w:t>
      </w:r>
    </w:p>
    <w:p w14:paraId="75EE442C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4) do usunięcia danych, jeżeli administrator nie ma już podstawy prawnej do ich przetwarzania lub dane nie są już niezbędne do celów przetwarzania (art. 17 RODO),</w:t>
      </w:r>
    </w:p>
    <w:p w14:paraId="50BA5600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5) do ograniczenia przetwarzania (art. 18 RODO),</w:t>
      </w:r>
    </w:p>
    <w:p w14:paraId="17822E52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6) do przenoszenia danych do innego administratora, jeżeli dane są przetwarzane na podstawie zgody lub umowy zawartej z tą osobą i są przetwarzane w sposób zautomatyzowany (art. 20 RODO),</w:t>
      </w:r>
    </w:p>
    <w:p w14:paraId="7837BDFA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7) do cofnięcia zgody na przetwarzanie danych osobowych. Zgodę można cofnąć w każdym momencie i bez podania przyczyny, jednakże przetwarzanie dokonane przed cofnięciem zgody, pozostaje zgodne z prawem (art. 7 ust. 3 RODO).</w:t>
      </w:r>
    </w:p>
    <w:p w14:paraId="0D8016E3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Aby skorzystać z wymienionych praw, osoba powinna skontaktować się z administratorem i poinformować go, z którego prawa i w jakim zakresie chce skorzystać. Możliwość skorzystania z ww. praw będzie każdorazowo oceniana pod kątem obowiązujących przepisów.</w:t>
      </w:r>
    </w:p>
    <w:p w14:paraId="05FAA7B5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Prezes Urzędu Ochrony Danych Osobowych</w:t>
      </w:r>
    </w:p>
    <w:p w14:paraId="7C0088CB" w14:textId="77777777" w:rsidR="009B6873" w:rsidRPr="009B6873" w:rsidRDefault="009B6873" w:rsidP="009B687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B6873">
        <w:rPr>
          <w:rFonts w:eastAsia="Times New Roman" w:cs="Times New Roman"/>
          <w:szCs w:val="24"/>
          <w:lang w:eastAsia="pl-PL"/>
        </w:rPr>
        <w:t>Przysługuje Pani/Panu prawo wniesienia skargi do organu nadzorczego tj. Prezesa Urzędu Ochrony Danych Osobowych z siedzibą w Warszawie przy ul. Stawki 2, 00-193 Warszawa.</w:t>
      </w:r>
    </w:p>
    <w:p w14:paraId="3B8CBCDF" w14:textId="77777777" w:rsidR="009B6873" w:rsidRPr="009B6873" w:rsidRDefault="009B6873" w:rsidP="009B6873">
      <w:pPr>
        <w:spacing w:after="0" w:line="240" w:lineRule="auto"/>
        <w:rPr>
          <w:szCs w:val="24"/>
        </w:rPr>
      </w:pPr>
    </w:p>
    <w:p w14:paraId="729E3BEC" w14:textId="4A0285FF" w:rsidR="00916485" w:rsidRDefault="00893698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</w:t>
      </w:r>
    </w:p>
    <w:p w14:paraId="46FA772E" w14:textId="77777777" w:rsidR="00893698" w:rsidRDefault="00893698">
      <w:pPr>
        <w:rPr>
          <w:rFonts w:cs="Times New Roman"/>
        </w:rPr>
      </w:pPr>
    </w:p>
    <w:p w14:paraId="4A8084DD" w14:textId="7CE4CC25" w:rsidR="00893698" w:rsidRDefault="00893698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/- Sylwia </w:t>
      </w:r>
      <w:proofErr w:type="spellStart"/>
      <w:r>
        <w:rPr>
          <w:rFonts w:cs="Times New Roman"/>
        </w:rPr>
        <w:t>Malendowska</w:t>
      </w:r>
      <w:proofErr w:type="spellEnd"/>
      <w:r>
        <w:rPr>
          <w:rFonts w:cs="Times New Roman"/>
        </w:rPr>
        <w:t xml:space="preserve"> /</w:t>
      </w:r>
    </w:p>
    <w:p w14:paraId="187080A2" w14:textId="77777777" w:rsidR="00893698" w:rsidRDefault="00893698" w:rsidP="00893698">
      <w:pPr>
        <w:ind w:left="6372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</w:t>
      </w:r>
    </w:p>
    <w:p w14:paraId="360DDC72" w14:textId="31647825" w:rsidR="00893698" w:rsidRDefault="00893698" w:rsidP="00893698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Dyrektor Ośrodka Pomocy Społecznej </w:t>
      </w:r>
    </w:p>
    <w:p w14:paraId="5E00EB11" w14:textId="2F038B90" w:rsidR="00893698" w:rsidRPr="009B6873" w:rsidRDefault="00893698" w:rsidP="00893698">
      <w:pPr>
        <w:ind w:left="5664" w:firstLine="708"/>
        <w:rPr>
          <w:rFonts w:cs="Times New Roman"/>
        </w:rPr>
      </w:pPr>
      <w:r>
        <w:rPr>
          <w:rFonts w:cs="Times New Roman"/>
        </w:rPr>
        <w:t>w Suchym Lesie</w:t>
      </w:r>
    </w:p>
    <w:sectPr w:rsidR="00893698" w:rsidRPr="009B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6B"/>
    <w:rsid w:val="00486D14"/>
    <w:rsid w:val="005B666B"/>
    <w:rsid w:val="00724C74"/>
    <w:rsid w:val="007B708E"/>
    <w:rsid w:val="00893698"/>
    <w:rsid w:val="00916485"/>
    <w:rsid w:val="009B6873"/>
    <w:rsid w:val="009E5713"/>
    <w:rsid w:val="00C47404"/>
    <w:rsid w:val="00D53C2C"/>
    <w:rsid w:val="00E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94C8"/>
  <w15:chartTrackingRefBased/>
  <w15:docId w15:val="{F6D7C4F6-2F65-484F-B3C0-F0A06211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6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6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6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6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6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6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6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66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6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6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6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6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6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6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6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6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6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6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6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6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66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6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ops.suchyl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Dzioch</dc:creator>
  <cp:keywords/>
  <dc:description/>
  <cp:lastModifiedBy>Ops Suchylas</cp:lastModifiedBy>
  <cp:revision>2</cp:revision>
  <cp:lastPrinted>2025-05-14T11:35:00Z</cp:lastPrinted>
  <dcterms:created xsi:type="dcterms:W3CDTF">2025-05-14T12:01:00Z</dcterms:created>
  <dcterms:modified xsi:type="dcterms:W3CDTF">2025-05-14T12:01:00Z</dcterms:modified>
</cp:coreProperties>
</file>